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F5B" w:rsidRDefault="00547F5B" w:rsidP="00106BC4">
      <w:pPr>
        <w:spacing w:line="240" w:lineRule="auto"/>
      </w:pPr>
      <w:r>
        <w:rPr>
          <w:noProof/>
        </w:rPr>
        <w:drawing>
          <wp:inline distT="0" distB="0" distL="0" distR="0" wp14:anchorId="0089838C" wp14:editId="368840B1">
            <wp:extent cx="1619250" cy="60079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ry_Club_de_Peruwelz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706" cy="640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AF5599" w:rsidRPr="00510CEA">
        <w:rPr>
          <w:rFonts w:ascii="Verdana" w:hAnsi="Verdana" w:cstheme="minorHAnsi"/>
          <w:b/>
          <w:color w:val="446308" w:themeColor="accent1" w:themeShade="80"/>
          <w:sz w:val="28"/>
          <w:szCs w:val="28"/>
        </w:rPr>
        <w:t>INVITATION</w:t>
      </w:r>
      <w:r w:rsidR="00AF5599">
        <w:rPr>
          <w:noProof/>
        </w:rPr>
        <w:tab/>
      </w:r>
      <w:r w:rsidR="00106BC4">
        <w:rPr>
          <w:noProof/>
        </w:rPr>
        <w:tab/>
      </w:r>
      <w:r>
        <w:rPr>
          <w:noProof/>
        </w:rPr>
        <w:tab/>
      </w:r>
      <w:r>
        <w:rPr>
          <w:noProof/>
        </w:rPr>
        <w:drawing>
          <wp:inline distT="0" distB="0" distL="0" distR="0" wp14:anchorId="24268DEF" wp14:editId="761FE1A3">
            <wp:extent cx="468901" cy="495300"/>
            <wp:effectExtent l="0" t="0" r="762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1819FR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78259" cy="50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BC4" w:rsidRDefault="00510CEA" w:rsidP="00106BC4">
      <w:pPr>
        <w:pStyle w:val="Titre"/>
        <w:spacing w:after="120"/>
        <w:jc w:val="center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43180</wp:posOffset>
            </wp:positionV>
            <wp:extent cx="501650" cy="748492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87" cy="75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52705</wp:posOffset>
                </wp:positionV>
                <wp:extent cx="2677795" cy="885825"/>
                <wp:effectExtent l="0" t="0" r="8255" b="9525"/>
                <wp:wrapTight wrapText="bothSides">
                  <wp:wrapPolygon edited="0">
                    <wp:start x="0" y="0"/>
                    <wp:lineTo x="0" y="21368"/>
                    <wp:lineTo x="21513" y="21368"/>
                    <wp:lineTo x="21513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779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4D4" w:rsidRPr="00B91A0F" w:rsidRDefault="00C774D4" w:rsidP="0087346C">
                            <w:pPr>
                              <w:pStyle w:val="Sous-titre"/>
                              <w:spacing w:before="0" w:line="240" w:lineRule="auto"/>
                              <w:jc w:val="center"/>
                              <w:rPr>
                                <w:smallCaps/>
                                <w:sz w:val="34"/>
                                <w:szCs w:val="34"/>
                              </w:rPr>
                            </w:pPr>
                            <w:r w:rsidRPr="00B91A0F">
                              <w:rPr>
                                <w:smallCaps/>
                                <w:sz w:val="34"/>
                                <w:szCs w:val="34"/>
                              </w:rPr>
                              <w:t>Quelles opportunités pour vos investissements en 2019 ?</w:t>
                            </w:r>
                          </w:p>
                          <w:p w:rsidR="00C774D4" w:rsidRPr="00106BC4" w:rsidRDefault="00C774D4" w:rsidP="0087346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9.65pt;margin-top:4.15pt;width:210.85pt;height:69.75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" stroked="f">
                <v:textbox>
                  <w:txbxContent>
                    <w:p w:rsidR="00C774D4" w:rsidRPr="00B91A0F" w:rsidRDefault="00C774D4" w:rsidP="0087346C">
                      <w:pPr>
                        <w:pStyle w:val="Sous-titre"/>
                        <w:spacing w:before="0" w:line="240" w:lineRule="auto"/>
                        <w:jc w:val="center"/>
                        <w:rPr>
                          <w:smallCaps/>
                          <w:sz w:val="34"/>
                          <w:szCs w:val="34"/>
                        </w:rPr>
                      </w:pPr>
                      <w:r w:rsidRPr="00B91A0F">
                        <w:rPr>
                          <w:smallCaps/>
                          <w:sz w:val="34"/>
                          <w:szCs w:val="34"/>
                        </w:rPr>
                        <w:t>Quelles opportunités pour vos investissements en 2019 ?</w:t>
                      </w:r>
                    </w:p>
                    <w:p w:rsidR="00C774D4" w:rsidRPr="00106BC4" w:rsidRDefault="00C774D4" w:rsidP="0087346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06B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E2D74" wp14:editId="3F126720">
                <wp:simplePos x="0" y="0"/>
                <wp:positionH relativeFrom="margin">
                  <wp:align>left</wp:align>
                </wp:positionH>
                <wp:positionV relativeFrom="paragraph">
                  <wp:posOffset>342265</wp:posOffset>
                </wp:positionV>
                <wp:extent cx="1828800" cy="5715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10632" w:rsidRPr="00510CEA" w:rsidRDefault="00C10632" w:rsidP="00C10632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CEA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Philippe LEDENT</w:t>
                            </w:r>
                          </w:p>
                          <w:p w:rsidR="0021784C" w:rsidRPr="00510CEA" w:rsidRDefault="0021784C" w:rsidP="0021784C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CEA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Expert Economiste chez ING</w:t>
                            </w:r>
                          </w:p>
                          <w:p w:rsidR="00C10632" w:rsidRPr="00510CEA" w:rsidRDefault="00C10632" w:rsidP="00C106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10CEA"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Chargé de Cours UCL</w:t>
                            </w:r>
                          </w:p>
                          <w:p w:rsidR="00C10632" w:rsidRDefault="00C10632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E2D74" id="Zone de texte 5" o:spid="_x0000_s1027" type="#_x0000_t202" style="position:absolute;left:0;text-align:left;margin-left:0;margin-top:26.95pt;width:2in;height:45pt;z-index:2516602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" filled="f" stroked="f">
                <v:textbox>
                  <w:txbxContent>
                    <w:p w:rsidR="00C10632" w:rsidRPr="00510CEA" w:rsidRDefault="00C10632" w:rsidP="00C10632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CEA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Philippe LEDENT</w:t>
                      </w:r>
                    </w:p>
                    <w:p w:rsidR="0021784C" w:rsidRPr="00510CEA" w:rsidRDefault="0021784C" w:rsidP="0021784C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CEA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Expert Economiste chez ING</w:t>
                      </w:r>
                    </w:p>
                    <w:p w:rsidR="00C10632" w:rsidRPr="00510CEA" w:rsidRDefault="00C10632" w:rsidP="00C106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10CEA">
                        <w:rPr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Chargé de Cours UCL</w:t>
                      </w:r>
                    </w:p>
                    <w:p w:rsidR="00C10632" w:rsidRDefault="00C10632"/>
                  </w:txbxContent>
                </v:textbox>
                <w10:wrap anchorx="margin"/>
              </v:shape>
            </w:pict>
          </mc:Fallback>
        </mc:AlternateContent>
      </w:r>
    </w:p>
    <w:p w:rsidR="00106BC4" w:rsidRDefault="00106BC4" w:rsidP="00106BC4">
      <w:pPr>
        <w:pStyle w:val="Titre"/>
        <w:spacing w:after="120"/>
        <w:jc w:val="center"/>
        <w:rPr>
          <w:sz w:val="18"/>
          <w:szCs w:val="18"/>
        </w:rPr>
      </w:pPr>
      <w:r>
        <w:rPr>
          <w:noProof/>
          <w:lang w:eastAsia="fr-FR"/>
        </w:rPr>
        <w:drawing>
          <wp:inline distT="0" distB="0" distL="0" distR="0" wp14:anchorId="56A3E9F6" wp14:editId="69536CEA">
            <wp:extent cx="1914525" cy="828675"/>
            <wp:effectExtent l="0" t="0" r="9525" b="9525"/>
            <wp:docPr id="2" name="Image 2" descr="Éoliennes dans un champ verdoyant, sous un ciel bleu avec de petits nuages blan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iron_flyer_image_5.66x3.7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445" cy="829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4C3" w:rsidRPr="00AF5599" w:rsidRDefault="00EA17C7" w:rsidP="00510CEA">
      <w:pPr>
        <w:spacing w:line="240" w:lineRule="auto"/>
        <w:jc w:val="center"/>
        <w:rPr>
          <w:sz w:val="18"/>
          <w:szCs w:val="18"/>
        </w:rPr>
      </w:pPr>
      <w:r w:rsidRPr="00AF5599">
        <w:rPr>
          <w:sz w:val="18"/>
          <w:szCs w:val="18"/>
        </w:rPr>
        <w:t xml:space="preserve">Le </w:t>
      </w:r>
      <w:r w:rsidR="00D24100" w:rsidRPr="00AF5599">
        <w:rPr>
          <w:sz w:val="18"/>
          <w:szCs w:val="18"/>
        </w:rPr>
        <w:t>R</w:t>
      </w:r>
      <w:r w:rsidRPr="00AF5599">
        <w:rPr>
          <w:sz w:val="18"/>
          <w:szCs w:val="18"/>
        </w:rPr>
        <w:t xml:space="preserve">otary Club de Péruwelz vous invite à une conférence exceptionnelle afin de </w:t>
      </w:r>
      <w:r w:rsidR="005127CF" w:rsidRPr="00AF5599">
        <w:rPr>
          <w:sz w:val="18"/>
          <w:szCs w:val="18"/>
        </w:rPr>
        <w:t>vous donner un aperçu de la situation économique actuelle et future</w:t>
      </w:r>
      <w:r w:rsidRPr="00AF5599">
        <w:rPr>
          <w:sz w:val="18"/>
          <w:szCs w:val="18"/>
        </w:rPr>
        <w:t>.</w:t>
      </w:r>
    </w:p>
    <w:p w:rsidR="00DE0AD7" w:rsidRPr="00C774D4" w:rsidRDefault="00DE0AD7" w:rsidP="00AF5599">
      <w:pPr>
        <w:pStyle w:val="Date"/>
        <w:spacing w:line="240" w:lineRule="auto"/>
        <w:jc w:val="center"/>
        <w:rPr>
          <w:sz w:val="20"/>
          <w:szCs w:val="20"/>
        </w:rPr>
      </w:pPr>
      <w:r w:rsidRPr="00C774D4">
        <w:rPr>
          <w:sz w:val="20"/>
          <w:szCs w:val="20"/>
          <w:lang w:bidi="fr-FR"/>
        </w:rPr>
        <w:t xml:space="preserve">JEUDI 4 OCTOBRE 2018 à </w:t>
      </w:r>
      <w:r w:rsidRPr="00C774D4">
        <w:rPr>
          <w:sz w:val="20"/>
          <w:szCs w:val="20"/>
        </w:rPr>
        <w:t>19H</w:t>
      </w:r>
    </w:p>
    <w:p w:rsidR="00A86AE1" w:rsidRPr="00C774D4" w:rsidRDefault="00380322" w:rsidP="00AF5599">
      <w:pPr>
        <w:pStyle w:val="Date"/>
        <w:spacing w:line="240" w:lineRule="auto"/>
        <w:jc w:val="center"/>
        <w:rPr>
          <w:sz w:val="20"/>
          <w:szCs w:val="20"/>
        </w:rPr>
      </w:pPr>
      <w:r w:rsidRPr="00C774D4">
        <w:rPr>
          <w:sz w:val="20"/>
          <w:szCs w:val="20"/>
        </w:rPr>
        <w:t>MAISON RURALE DE BLATON</w:t>
      </w:r>
    </w:p>
    <w:p w:rsidR="00A86AE1" w:rsidRPr="00C774D4" w:rsidRDefault="00380322" w:rsidP="00AF5599">
      <w:pPr>
        <w:pStyle w:val="Coordonnes"/>
        <w:spacing w:line="240" w:lineRule="auto"/>
        <w:rPr>
          <w:sz w:val="20"/>
          <w:szCs w:val="20"/>
        </w:rPr>
      </w:pPr>
      <w:r w:rsidRPr="00C774D4">
        <w:rPr>
          <w:sz w:val="20"/>
          <w:szCs w:val="20"/>
        </w:rPr>
        <w:t xml:space="preserve">Rue Emile Carlier 13 – 7321 </w:t>
      </w:r>
      <w:proofErr w:type="spellStart"/>
      <w:r w:rsidRPr="00C774D4">
        <w:rPr>
          <w:sz w:val="20"/>
          <w:szCs w:val="20"/>
        </w:rPr>
        <w:t>Blaton</w:t>
      </w:r>
      <w:proofErr w:type="spellEnd"/>
    </w:p>
    <w:p w:rsidR="00C774D4" w:rsidRDefault="00EA17C7" w:rsidP="00AF5599">
      <w:pPr>
        <w:pStyle w:val="Coordonnes"/>
        <w:spacing w:line="240" w:lineRule="auto"/>
        <w:rPr>
          <w:sz w:val="20"/>
          <w:szCs w:val="20"/>
        </w:rPr>
      </w:pPr>
      <w:r w:rsidRPr="00C774D4">
        <w:rPr>
          <w:sz w:val="20"/>
          <w:szCs w:val="20"/>
        </w:rPr>
        <w:t xml:space="preserve">Inscription </w:t>
      </w:r>
      <w:r w:rsidR="00547F5B" w:rsidRPr="00C774D4">
        <w:rPr>
          <w:sz w:val="20"/>
          <w:szCs w:val="20"/>
        </w:rPr>
        <w:t>gratuite</w:t>
      </w:r>
      <w:r w:rsidR="00B9665D" w:rsidRPr="00C774D4">
        <w:rPr>
          <w:sz w:val="20"/>
          <w:szCs w:val="20"/>
        </w:rPr>
        <w:t xml:space="preserve"> avant le 28/09/2018</w:t>
      </w:r>
      <w:r w:rsidR="00547F5B" w:rsidRPr="00C774D4">
        <w:rPr>
          <w:sz w:val="20"/>
          <w:szCs w:val="20"/>
        </w:rPr>
        <w:t xml:space="preserve"> </w:t>
      </w:r>
      <w:r w:rsidRPr="00C774D4">
        <w:rPr>
          <w:sz w:val="20"/>
          <w:szCs w:val="20"/>
        </w:rPr>
        <w:t>sur </w:t>
      </w:r>
      <w:r w:rsidRPr="0087346C">
        <w:rPr>
          <w:color w:val="005E80" w:themeColor="accent3" w:themeShade="80"/>
          <w:sz w:val="20"/>
          <w:szCs w:val="20"/>
        </w:rPr>
        <w:t>« </w:t>
      </w:r>
      <w:hyperlink r:id="rId12" w:history="1">
        <w:r w:rsidR="0087346C" w:rsidRPr="0087346C">
          <w:rPr>
            <w:rStyle w:val="Lienhypertexte"/>
            <w:color w:val="005E80" w:themeColor="accent3" w:themeShade="80"/>
            <w:sz w:val="20"/>
            <w:szCs w:val="20"/>
          </w:rPr>
          <w:t>INSCRIPTI</w:t>
        </w:r>
        <w:r w:rsidR="0087346C" w:rsidRPr="0087346C">
          <w:rPr>
            <w:rStyle w:val="Lienhypertexte"/>
            <w:color w:val="005E80" w:themeColor="accent3" w:themeShade="80"/>
            <w:sz w:val="20"/>
            <w:szCs w:val="20"/>
          </w:rPr>
          <w:t>O</w:t>
        </w:r>
        <w:r w:rsidR="0087346C" w:rsidRPr="0087346C">
          <w:rPr>
            <w:rStyle w:val="Lienhypertexte"/>
            <w:color w:val="005E80" w:themeColor="accent3" w:themeShade="80"/>
            <w:sz w:val="20"/>
            <w:szCs w:val="20"/>
          </w:rPr>
          <w:t>N ICI</w:t>
        </w:r>
      </w:hyperlink>
      <w:r w:rsidRPr="0087346C">
        <w:rPr>
          <w:color w:val="005E80" w:themeColor="accent3" w:themeShade="80"/>
          <w:sz w:val="20"/>
          <w:szCs w:val="20"/>
        </w:rPr>
        <w:t>»</w:t>
      </w:r>
      <w:r w:rsidR="005127CF" w:rsidRPr="0087346C">
        <w:rPr>
          <w:color w:val="005E80" w:themeColor="accent3" w:themeShade="80"/>
          <w:sz w:val="20"/>
          <w:szCs w:val="20"/>
        </w:rPr>
        <w:t xml:space="preserve"> </w:t>
      </w:r>
    </w:p>
    <w:p w:rsidR="000F0739" w:rsidRPr="00C774D4" w:rsidRDefault="005127CF" w:rsidP="00AF5599">
      <w:pPr>
        <w:pStyle w:val="Coordonnes"/>
        <w:spacing w:line="240" w:lineRule="auto"/>
        <w:rPr>
          <w:sz w:val="20"/>
          <w:szCs w:val="20"/>
        </w:rPr>
      </w:pPr>
      <w:proofErr w:type="gramStart"/>
      <w:r w:rsidRPr="00C774D4">
        <w:rPr>
          <w:sz w:val="20"/>
          <w:szCs w:val="20"/>
        </w:rPr>
        <w:t>ou</w:t>
      </w:r>
      <w:proofErr w:type="gramEnd"/>
      <w:r w:rsidRPr="00C774D4">
        <w:rPr>
          <w:sz w:val="20"/>
          <w:szCs w:val="20"/>
        </w:rPr>
        <w:t xml:space="preserve"> par téléphone au 0473/703699</w:t>
      </w:r>
    </w:p>
    <w:p w:rsidR="00EA17C7" w:rsidRPr="00C774D4" w:rsidRDefault="00EA17C7" w:rsidP="00AF5599">
      <w:pPr>
        <w:pStyle w:val="Coordonnes"/>
        <w:spacing w:before="120" w:line="240" w:lineRule="auto"/>
        <w:rPr>
          <w:sz w:val="20"/>
          <w:szCs w:val="20"/>
        </w:rPr>
      </w:pPr>
      <w:r w:rsidRPr="00C774D4">
        <w:rPr>
          <w:sz w:val="20"/>
          <w:szCs w:val="20"/>
        </w:rPr>
        <w:t>Programme</w:t>
      </w:r>
    </w:p>
    <w:p w:rsidR="00EA17C7" w:rsidRPr="00C774D4" w:rsidRDefault="00EA17C7" w:rsidP="00AF5599">
      <w:pPr>
        <w:pStyle w:val="Coordonnes"/>
        <w:spacing w:line="240" w:lineRule="auto"/>
        <w:rPr>
          <w:sz w:val="20"/>
          <w:szCs w:val="20"/>
        </w:rPr>
      </w:pPr>
      <w:r w:rsidRPr="00C774D4">
        <w:rPr>
          <w:sz w:val="20"/>
          <w:szCs w:val="20"/>
        </w:rPr>
        <w:t>19h00 – 19h30</w:t>
      </w:r>
      <w:r w:rsidRPr="00C774D4">
        <w:rPr>
          <w:sz w:val="20"/>
          <w:szCs w:val="20"/>
        </w:rPr>
        <w:tab/>
        <w:t>Accueil</w:t>
      </w:r>
      <w:bookmarkStart w:id="0" w:name="_GoBack"/>
      <w:bookmarkEnd w:id="0"/>
    </w:p>
    <w:p w:rsidR="00EA17C7" w:rsidRPr="00C774D4" w:rsidRDefault="00EA17C7" w:rsidP="00AF5599">
      <w:pPr>
        <w:pStyle w:val="Coordonnes"/>
        <w:spacing w:line="240" w:lineRule="auto"/>
        <w:rPr>
          <w:sz w:val="20"/>
          <w:szCs w:val="20"/>
        </w:rPr>
      </w:pPr>
      <w:r w:rsidRPr="00C774D4">
        <w:rPr>
          <w:sz w:val="20"/>
          <w:szCs w:val="20"/>
        </w:rPr>
        <w:t>19h30 – 21h00</w:t>
      </w:r>
      <w:r w:rsidRPr="00C774D4">
        <w:rPr>
          <w:sz w:val="20"/>
          <w:szCs w:val="20"/>
        </w:rPr>
        <w:tab/>
        <w:t>Conférence</w:t>
      </w:r>
    </w:p>
    <w:p w:rsidR="00547F5B" w:rsidRPr="00C774D4" w:rsidRDefault="00547F5B" w:rsidP="00AF5599">
      <w:pPr>
        <w:pStyle w:val="Coordonnes"/>
        <w:spacing w:line="240" w:lineRule="auto"/>
        <w:rPr>
          <w:sz w:val="20"/>
          <w:szCs w:val="20"/>
        </w:rPr>
      </w:pPr>
      <w:r w:rsidRPr="00C774D4">
        <w:rPr>
          <w:sz w:val="20"/>
          <w:szCs w:val="20"/>
        </w:rPr>
        <w:t>21h00 – 23h00</w:t>
      </w:r>
      <w:r w:rsidRPr="00C774D4">
        <w:rPr>
          <w:sz w:val="20"/>
          <w:szCs w:val="20"/>
        </w:rPr>
        <w:tab/>
        <w:t>Drink (facultatif)</w:t>
      </w:r>
    </w:p>
    <w:sectPr w:rsidR="00547F5B" w:rsidRPr="00C774D4" w:rsidSect="00AF5599">
      <w:pgSz w:w="8641" w:h="5761" w:orient="landscape" w:code="119"/>
      <w:pgMar w:top="142" w:right="567" w:bottom="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D07" w:rsidRDefault="00247D07">
      <w:pPr>
        <w:spacing w:line="240" w:lineRule="auto"/>
      </w:pPr>
      <w:r>
        <w:separator/>
      </w:r>
    </w:p>
  </w:endnote>
  <w:endnote w:type="continuationSeparator" w:id="0">
    <w:p w:rsidR="00247D07" w:rsidRDefault="00247D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D07" w:rsidRDefault="00247D07">
      <w:pPr>
        <w:spacing w:line="240" w:lineRule="auto"/>
      </w:pPr>
      <w:r>
        <w:separator/>
      </w:r>
    </w:p>
  </w:footnote>
  <w:footnote w:type="continuationSeparator" w:id="0">
    <w:p w:rsidR="00247D07" w:rsidRDefault="00247D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alt="Éoliennes dans un champ verdoyant, sous un ciel bleu avec de petits nuages blancs" style="width:410.25pt;height:273pt;visibility:visible;mso-wrap-style:square" o:bullet="t">
        <v:imagedata r:id="rId1" o:title="Éoliennes dans un champ verdoyant, sous un ciel bleu avec de petits nuages blancs"/>
      </v:shape>
    </w:pict>
  </w:numPicBullet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322"/>
    <w:rsid w:val="000765D4"/>
    <w:rsid w:val="000F0739"/>
    <w:rsid w:val="00106BC4"/>
    <w:rsid w:val="001106AE"/>
    <w:rsid w:val="001177B1"/>
    <w:rsid w:val="00143DBB"/>
    <w:rsid w:val="0021784C"/>
    <w:rsid w:val="00247D07"/>
    <w:rsid w:val="002E5AC7"/>
    <w:rsid w:val="00356B3D"/>
    <w:rsid w:val="00371B40"/>
    <w:rsid w:val="00380322"/>
    <w:rsid w:val="00391C6E"/>
    <w:rsid w:val="004063FD"/>
    <w:rsid w:val="00427680"/>
    <w:rsid w:val="0049718F"/>
    <w:rsid w:val="004B034C"/>
    <w:rsid w:val="00510CEA"/>
    <w:rsid w:val="005127CF"/>
    <w:rsid w:val="005341F3"/>
    <w:rsid w:val="00547F5B"/>
    <w:rsid w:val="00576F2B"/>
    <w:rsid w:val="005938E5"/>
    <w:rsid w:val="005C52FF"/>
    <w:rsid w:val="00662F1A"/>
    <w:rsid w:val="006A4689"/>
    <w:rsid w:val="00733181"/>
    <w:rsid w:val="0079146E"/>
    <w:rsid w:val="007C2A2B"/>
    <w:rsid w:val="007F0E0F"/>
    <w:rsid w:val="00836FED"/>
    <w:rsid w:val="00850972"/>
    <w:rsid w:val="00854F05"/>
    <w:rsid w:val="00867517"/>
    <w:rsid w:val="00867871"/>
    <w:rsid w:val="0087346C"/>
    <w:rsid w:val="008B25AF"/>
    <w:rsid w:val="00924577"/>
    <w:rsid w:val="009263B1"/>
    <w:rsid w:val="009425F9"/>
    <w:rsid w:val="009851FB"/>
    <w:rsid w:val="00A11998"/>
    <w:rsid w:val="00A86AE1"/>
    <w:rsid w:val="00AC5723"/>
    <w:rsid w:val="00AE00F3"/>
    <w:rsid w:val="00AF5599"/>
    <w:rsid w:val="00B032BD"/>
    <w:rsid w:val="00B14C1A"/>
    <w:rsid w:val="00B230ED"/>
    <w:rsid w:val="00B85C77"/>
    <w:rsid w:val="00B91A0F"/>
    <w:rsid w:val="00B9665D"/>
    <w:rsid w:val="00C10632"/>
    <w:rsid w:val="00C774D4"/>
    <w:rsid w:val="00C8324D"/>
    <w:rsid w:val="00D24100"/>
    <w:rsid w:val="00D714D9"/>
    <w:rsid w:val="00D843EA"/>
    <w:rsid w:val="00DB348E"/>
    <w:rsid w:val="00DB5ECC"/>
    <w:rsid w:val="00DE0AD7"/>
    <w:rsid w:val="00DE45F5"/>
    <w:rsid w:val="00E414C3"/>
    <w:rsid w:val="00EA17C7"/>
    <w:rsid w:val="00F269F8"/>
    <w:rsid w:val="00F41964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2A4EA6E"/>
  <w15:chartTrackingRefBased/>
  <w15:docId w15:val="{A5DEA872-03E8-44C0-A609-A52E290A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fr-FR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Titre1">
    <w:name w:val="heading 1"/>
    <w:basedOn w:val="Normal"/>
    <w:next w:val="Normal"/>
    <w:link w:val="Titre1C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reCar">
    <w:name w:val="Titre Car"/>
    <w:basedOn w:val="Policepardfaut"/>
    <w:link w:val="Titr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ous-titre">
    <w:name w:val="Subtitle"/>
    <w:basedOn w:val="Normal"/>
    <w:link w:val="Sous-titreC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ous-titreCar">
    <w:name w:val="Sous-titre Car"/>
    <w:basedOn w:val="Policepardfaut"/>
    <w:link w:val="Sous-titr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ar">
    <w:name w:val="Date Car"/>
    <w:basedOn w:val="Policepardfau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ordonnes">
    <w:name w:val="Coordonnées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Titre1Car">
    <w:name w:val="Titre 1 Car"/>
    <w:basedOn w:val="Policepardfaut"/>
    <w:link w:val="Titre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0739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0F0739"/>
  </w:style>
  <w:style w:type="paragraph" w:styleId="Normalcentr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F073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F0739"/>
  </w:style>
  <w:style w:type="paragraph" w:styleId="Corpsdetexte2">
    <w:name w:val="Body Text 2"/>
    <w:basedOn w:val="Normal"/>
    <w:link w:val="Corpsdetexte2Car"/>
    <w:uiPriority w:val="99"/>
    <w:semiHidden/>
    <w:unhideWhenUsed/>
    <w:rsid w:val="000F073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F0739"/>
  </w:style>
  <w:style w:type="paragraph" w:styleId="Corpsdetexte3">
    <w:name w:val="Body Text 3"/>
    <w:basedOn w:val="Normal"/>
    <w:link w:val="Corpsdetexte3C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0F0739"/>
    <w:rPr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0F0739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0F0739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0F073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0F0739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0F0739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0F0739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F0739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0F0739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0F0739"/>
  </w:style>
  <w:style w:type="table" w:styleId="Grillecouleur">
    <w:name w:val="Colorful Grid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0F0739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0739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07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0739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33181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33181"/>
    <w:rPr>
      <w:color w:val="4A4A4C" w:themeColor="text2" w:themeShade="BF"/>
    </w:rPr>
  </w:style>
  <w:style w:type="character" w:styleId="Accentuation">
    <w:name w:val="Emphasis"/>
    <w:basedOn w:val="Policepardfaut"/>
    <w:uiPriority w:val="20"/>
    <w:semiHidden/>
    <w:unhideWhenUsed/>
    <w:qFormat/>
    <w:rsid w:val="000F0739"/>
    <w:rPr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0F0739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33181"/>
    <w:rPr>
      <w:color w:val="4A4A4C" w:themeColor="text2" w:themeShade="BF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85C77"/>
    <w:pPr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C77"/>
    <w:rPr>
      <w:color w:val="4A4A4C" w:themeColor="text2" w:themeShade="BF"/>
    </w:rPr>
  </w:style>
  <w:style w:type="character" w:styleId="Appelnotedebasdep">
    <w:name w:val="footnote reference"/>
    <w:basedOn w:val="Policepardfaut"/>
    <w:uiPriority w:val="99"/>
    <w:semiHidden/>
    <w:unhideWhenUsed/>
    <w:rsid w:val="000F0739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F0739"/>
    <w:rPr>
      <w:szCs w:val="20"/>
    </w:rPr>
  </w:style>
  <w:style w:type="table" w:styleId="TableauGrille1Clair">
    <w:name w:val="Grid Table 1 Light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Grille3">
    <w:name w:val="Grid Table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B85C77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C77"/>
    <w:rPr>
      <w:color w:val="4A4A4C" w:themeColor="text2" w:themeShade="BF"/>
    </w:rPr>
  </w:style>
  <w:style w:type="character" w:customStyle="1" w:styleId="Titre2Car">
    <w:name w:val="Titre 2 Car"/>
    <w:basedOn w:val="Policepardfaut"/>
    <w:link w:val="Titre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Titre5Car">
    <w:name w:val="Titre 5 Car"/>
    <w:basedOn w:val="Policepardfaut"/>
    <w:link w:val="Titre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Titre6Car">
    <w:name w:val="Titre 6 Car"/>
    <w:basedOn w:val="Policepardfaut"/>
    <w:link w:val="Titre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0F0739"/>
  </w:style>
  <w:style w:type="paragraph" w:styleId="AdresseHTML">
    <w:name w:val="HTML Address"/>
    <w:basedOn w:val="Normal"/>
    <w:link w:val="AdresseHTMLC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0F0739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0F0739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0F0739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0739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0F0739"/>
    <w:rPr>
      <w:i/>
      <w:iCs/>
    </w:rPr>
  </w:style>
  <w:style w:type="character" w:styleId="Lienhypertexte">
    <w:name w:val="Hyperlink"/>
    <w:basedOn w:val="Policepardfau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0F0739"/>
    <w:rPr>
      <w:i/>
      <w:iCs/>
      <w:color w:val="89C711" w:themeColor="accent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Grilleclaire">
    <w:name w:val="Light Grid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0F0739"/>
  </w:style>
  <w:style w:type="paragraph" w:styleId="Liste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epuces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enumros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2">
    <w:name w:val="List Table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3">
    <w:name w:val="List Table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0F0739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0F0739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0F0739"/>
  </w:style>
  <w:style w:type="character" w:styleId="Numrodepage">
    <w:name w:val="page number"/>
    <w:basedOn w:val="Policepardfaut"/>
    <w:uiPriority w:val="99"/>
    <w:semiHidden/>
    <w:unhideWhenUsed/>
    <w:rsid w:val="000F0739"/>
  </w:style>
  <w:style w:type="character" w:styleId="Textedelespacerserv">
    <w:name w:val="Placeholder Text"/>
    <w:basedOn w:val="Policepardfaut"/>
    <w:uiPriority w:val="99"/>
    <w:semiHidden/>
    <w:rsid w:val="000F0739"/>
    <w:rPr>
      <w:color w:val="808080"/>
    </w:rPr>
  </w:style>
  <w:style w:type="table" w:styleId="Tableausimple1">
    <w:name w:val="Plain Table 1"/>
    <w:basedOn w:val="Tableau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0F0739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F0739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0F0739"/>
  </w:style>
  <w:style w:type="character" w:customStyle="1" w:styleId="SalutationsCar">
    <w:name w:val="Salutations Car"/>
    <w:basedOn w:val="Policepardfaut"/>
    <w:link w:val="Salutations"/>
    <w:uiPriority w:val="99"/>
    <w:semiHidden/>
    <w:rsid w:val="000F0739"/>
  </w:style>
  <w:style w:type="paragraph" w:styleId="Signature">
    <w:name w:val="Signature"/>
    <w:basedOn w:val="Normal"/>
    <w:link w:val="SignatureC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0F0739"/>
  </w:style>
  <w:style w:type="character" w:styleId="lev">
    <w:name w:val="Strong"/>
    <w:basedOn w:val="Policepardfaut"/>
    <w:uiPriority w:val="22"/>
    <w:semiHidden/>
    <w:unhideWhenUsed/>
    <w:qFormat/>
    <w:rsid w:val="000F0739"/>
    <w:rPr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1">
    <w:name w:val="Table Grid 1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0F0739"/>
  </w:style>
  <w:style w:type="table" w:styleId="Tableauprofessionnel">
    <w:name w:val="Table Professional"/>
    <w:basedOn w:val="Tableau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33181"/>
    <w:pPr>
      <w:outlineLvl w:val="9"/>
    </w:pPr>
  </w:style>
  <w:style w:type="character" w:styleId="Mentionnonrsolue">
    <w:name w:val="Unresolved Mention"/>
    <w:basedOn w:val="Policepardfaut"/>
    <w:uiPriority w:val="99"/>
    <w:semiHidden/>
    <w:unhideWhenUsed/>
    <w:rsid w:val="006A4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otaryinnerwheelperuwelz.fikket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ouvrie\AppData\Roaming\Microsoft\Templates\Prospectus%20d&#8217;&#233;v&#233;nement%20(vert).dotx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E44D-503F-4F6F-8DDD-48FA602E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Prospectus d’événement (vert)</Template>
  <TotalTime>29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Debouvrie</dc:creator>
  <cp:keywords/>
  <dc:description/>
  <cp:lastModifiedBy>Gerard</cp:lastModifiedBy>
  <cp:revision>4</cp:revision>
  <cp:lastPrinted>2018-06-01T13:00:00Z</cp:lastPrinted>
  <dcterms:created xsi:type="dcterms:W3CDTF">2018-07-25T10:52:00Z</dcterms:created>
  <dcterms:modified xsi:type="dcterms:W3CDTF">2018-07-25T11:21:00Z</dcterms:modified>
</cp:coreProperties>
</file>